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C4" w:rsidRDefault="00A526C4" w:rsidP="00B43BAD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59044E">
        <w:rPr>
          <w:b/>
          <w:noProof/>
          <w:sz w:val="32"/>
          <w:szCs w:val="32"/>
        </w:rPr>
        <w:drawing>
          <wp:inline distT="0" distB="0" distL="0" distR="0" wp14:anchorId="0B0FB846" wp14:editId="751CFA4B">
            <wp:extent cx="2646109" cy="533400"/>
            <wp:effectExtent l="0" t="0" r="1905" b="0"/>
            <wp:docPr id="1" name="Picture 1" descr="E:\Logo-NEW\Color\Mt. Ennon short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-NEW\Color\Mt. Ennon short 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565" cy="53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83D" w:rsidRDefault="00D6383D" w:rsidP="00A526C4">
      <w:pPr>
        <w:jc w:val="center"/>
        <w:rPr>
          <w:b/>
        </w:rPr>
      </w:pPr>
    </w:p>
    <w:p w:rsidR="00B43BAD" w:rsidRPr="00D6383D" w:rsidRDefault="00A31A97" w:rsidP="00A526C4">
      <w:pPr>
        <w:jc w:val="center"/>
        <w:rPr>
          <w:b/>
          <w:sz w:val="28"/>
          <w:szCs w:val="28"/>
        </w:rPr>
      </w:pPr>
      <w:r w:rsidRPr="00D6383D">
        <w:rPr>
          <w:b/>
          <w:sz w:val="28"/>
          <w:szCs w:val="28"/>
        </w:rPr>
        <w:t>EVALUATION</w:t>
      </w:r>
      <w:r w:rsidR="00B43BAD" w:rsidRPr="00D6383D">
        <w:rPr>
          <w:b/>
          <w:sz w:val="28"/>
          <w:szCs w:val="28"/>
        </w:rPr>
        <w:t xml:space="preserve"> CRITERIA</w:t>
      </w:r>
    </w:p>
    <w:p w:rsidR="00457582" w:rsidRPr="00457582" w:rsidRDefault="00457582" w:rsidP="00457582">
      <w:pPr>
        <w:rPr>
          <w:b/>
          <w:u w:val="single"/>
        </w:rPr>
      </w:pPr>
      <w:r w:rsidRPr="00457582">
        <w:rPr>
          <w:b/>
          <w:u w:val="single"/>
        </w:rPr>
        <w:t>MEMBERSHIP</w:t>
      </w:r>
    </w:p>
    <w:p w:rsidR="00457582" w:rsidRPr="00457582" w:rsidRDefault="00457582" w:rsidP="00457582">
      <w:pPr>
        <w:ind w:left="720"/>
      </w:pPr>
      <w:r w:rsidRPr="00457582">
        <w:t>Students must have been a member of</w:t>
      </w:r>
      <w:r w:rsidR="00025E3C">
        <w:t xml:space="preserve"> Mt. Ennon for at least </w:t>
      </w:r>
      <w:r w:rsidR="008742DF" w:rsidRPr="00CA7EB2">
        <w:t>one year</w:t>
      </w:r>
      <w:r w:rsidRPr="00457582">
        <w:t xml:space="preserve"> to be eligible.</w:t>
      </w:r>
    </w:p>
    <w:p w:rsidR="00B43BAD" w:rsidRPr="00457582" w:rsidRDefault="00B43BAD" w:rsidP="00B43BAD">
      <w:pPr>
        <w:rPr>
          <w:b/>
          <w:u w:val="single"/>
        </w:rPr>
      </w:pPr>
      <w:r w:rsidRPr="00457582">
        <w:rPr>
          <w:b/>
          <w:u w:val="single"/>
        </w:rPr>
        <w:t xml:space="preserve">GPA </w:t>
      </w:r>
    </w:p>
    <w:p w:rsidR="00B43BAD" w:rsidRPr="00457582" w:rsidRDefault="00B43BAD" w:rsidP="00B43BAD">
      <w:pPr>
        <w:ind w:left="720"/>
      </w:pPr>
      <w:r w:rsidRPr="00457582">
        <w:t xml:space="preserve">Grade point averages will be an important part of the scoring process but it will not be the sole basis for which scholarship awards will be </w:t>
      </w:r>
      <w:r w:rsidR="006E5F4B" w:rsidRPr="00457582">
        <w:t>determin</w:t>
      </w:r>
      <w:r w:rsidR="008E33AD">
        <w:t xml:space="preserve">ed.  </w:t>
      </w:r>
    </w:p>
    <w:p w:rsidR="00B43BAD" w:rsidRPr="00457582" w:rsidRDefault="00B43BAD" w:rsidP="00B43BAD">
      <w:r w:rsidRPr="00457582">
        <w:rPr>
          <w:b/>
          <w:u w:val="single"/>
        </w:rPr>
        <w:t>MINISTRY PARTICIPATION</w:t>
      </w:r>
    </w:p>
    <w:p w:rsidR="00B43BAD" w:rsidRPr="00457582" w:rsidRDefault="00B43BAD" w:rsidP="00B43BAD">
      <w:pPr>
        <w:ind w:left="720"/>
      </w:pPr>
      <w:r w:rsidRPr="00457582">
        <w:t xml:space="preserve">Students must participate in at least one of the ministries at Mt. Ennon Baptist Church in order to be eligible for the scholarship or tuition assistance offering.  Being a part of additional ministries at Mt. Ennon </w:t>
      </w:r>
      <w:r w:rsidR="00840476" w:rsidRPr="00457582">
        <w:t>w</w:t>
      </w:r>
      <w:r w:rsidRPr="00457582">
        <w:t xml:space="preserve">ill be taken into consideration and weighed in the final scoring. </w:t>
      </w:r>
      <w:r w:rsidR="00840476" w:rsidRPr="00457582">
        <w:t xml:space="preserve"> A ministry verification form</w:t>
      </w:r>
      <w:r w:rsidR="006E5F4B" w:rsidRPr="00457582">
        <w:t>,</w:t>
      </w:r>
      <w:r w:rsidR="00840476" w:rsidRPr="00457582">
        <w:t xml:space="preserve"> for each ministry you participate in</w:t>
      </w:r>
      <w:r w:rsidR="006E5F4B" w:rsidRPr="00457582">
        <w:t>,</w:t>
      </w:r>
      <w:r w:rsidR="00840476" w:rsidRPr="00457582">
        <w:t xml:space="preserve"> must accompany your application package in order for that ministry to be considered.</w:t>
      </w:r>
      <w:r w:rsidR="00290229">
        <w:t xml:space="preserve">  Must indicate that you participated during the current school year.</w:t>
      </w:r>
    </w:p>
    <w:p w:rsidR="00B43BAD" w:rsidRPr="00457582" w:rsidRDefault="00B43BAD" w:rsidP="00B43BAD">
      <w:pPr>
        <w:rPr>
          <w:b/>
          <w:u w:val="single"/>
        </w:rPr>
      </w:pPr>
      <w:r w:rsidRPr="00457582">
        <w:rPr>
          <w:b/>
          <w:u w:val="single"/>
        </w:rPr>
        <w:t>COMMUNITY</w:t>
      </w:r>
      <w:r w:rsidR="00210167" w:rsidRPr="00457582">
        <w:rPr>
          <w:b/>
          <w:u w:val="single"/>
        </w:rPr>
        <w:t xml:space="preserve">/PUBLIC </w:t>
      </w:r>
      <w:r w:rsidRPr="00457582">
        <w:rPr>
          <w:b/>
          <w:u w:val="single"/>
        </w:rPr>
        <w:t>SERVICE</w:t>
      </w:r>
    </w:p>
    <w:p w:rsidR="003F149B" w:rsidRPr="00457582" w:rsidRDefault="006E5F4B" w:rsidP="00A526C4">
      <w:pPr>
        <w:ind w:left="720"/>
      </w:pPr>
      <w:r w:rsidRPr="00457582">
        <w:t>A</w:t>
      </w:r>
      <w:r w:rsidR="00840476" w:rsidRPr="00457582">
        <w:t xml:space="preserve"> student’s participation in community service projects, activities and organizations outside of Mt. Ennon will also be </w:t>
      </w:r>
      <w:r w:rsidR="003F149B" w:rsidRPr="00457582">
        <w:t xml:space="preserve">given </w:t>
      </w:r>
      <w:r w:rsidR="00840476" w:rsidRPr="00457582">
        <w:t xml:space="preserve">consideration as </w:t>
      </w:r>
      <w:r w:rsidR="003F149B" w:rsidRPr="00457582">
        <w:t xml:space="preserve">a part of the scoring process. </w:t>
      </w:r>
      <w:r w:rsidR="00B43BAD" w:rsidRPr="00457582">
        <w:t xml:space="preserve"> Community service pa</w:t>
      </w:r>
      <w:r w:rsidR="00840476" w:rsidRPr="00457582">
        <w:t>rticipation will only be considered</w:t>
      </w:r>
      <w:r w:rsidR="00B43BAD" w:rsidRPr="00457582">
        <w:t xml:space="preserve"> with the provision of a </w:t>
      </w:r>
      <w:r w:rsidR="00C82F42" w:rsidRPr="00457582">
        <w:t>verification</w:t>
      </w:r>
      <w:r w:rsidR="00B43BAD" w:rsidRPr="00457582">
        <w:t xml:space="preserve"> of </w:t>
      </w:r>
      <w:r w:rsidR="007B40EA" w:rsidRPr="00457582">
        <w:t>participation</w:t>
      </w:r>
      <w:r w:rsidR="00B43BAD" w:rsidRPr="00457582">
        <w:t xml:space="preserve"> from</w:t>
      </w:r>
      <w:r w:rsidR="00840476" w:rsidRPr="00457582">
        <w:t xml:space="preserve"> the</w:t>
      </w:r>
      <w:r w:rsidR="00B43BAD" w:rsidRPr="00457582">
        <w:t xml:space="preserve"> leader/member of the </w:t>
      </w:r>
      <w:r w:rsidR="00840476" w:rsidRPr="00457582">
        <w:t xml:space="preserve">community </w:t>
      </w:r>
      <w:r w:rsidR="00B43BAD" w:rsidRPr="00457582">
        <w:t>service organization.  Copies of awards, certificates</w:t>
      </w:r>
      <w:r w:rsidR="00840476" w:rsidRPr="00457582">
        <w:t xml:space="preserve"> along with other authentic documentation for community service participation may be substituted for the </w:t>
      </w:r>
      <w:r w:rsidR="007B40EA" w:rsidRPr="00457582">
        <w:t>letter of</w:t>
      </w:r>
      <w:r w:rsidR="00C82F42" w:rsidRPr="00457582">
        <w:t xml:space="preserve"> verification of</w:t>
      </w:r>
      <w:r w:rsidR="007B40EA" w:rsidRPr="00457582">
        <w:t xml:space="preserve"> participation</w:t>
      </w:r>
      <w:r w:rsidR="00B43BAD" w:rsidRPr="00457582">
        <w:t>.</w:t>
      </w:r>
      <w:r w:rsidR="00290229">
        <w:t xml:space="preserve">  </w:t>
      </w:r>
      <w:r w:rsidR="00F00CF1">
        <w:t>The verification m</w:t>
      </w:r>
      <w:r w:rsidR="00290229">
        <w:t>ust indicate that you participated during the current school year.</w:t>
      </w:r>
    </w:p>
    <w:p w:rsidR="00B43BAD" w:rsidRPr="00457582" w:rsidRDefault="007B40EA" w:rsidP="00B43BAD">
      <w:pPr>
        <w:rPr>
          <w:b/>
          <w:u w:val="single"/>
        </w:rPr>
      </w:pPr>
      <w:r w:rsidRPr="00457582">
        <w:rPr>
          <w:b/>
          <w:u w:val="single"/>
        </w:rPr>
        <w:t>EXTRACURRICULAR</w:t>
      </w:r>
      <w:r w:rsidR="00B43BAD" w:rsidRPr="00457582">
        <w:rPr>
          <w:b/>
          <w:u w:val="single"/>
        </w:rPr>
        <w:t xml:space="preserve"> ACTIVITIES</w:t>
      </w:r>
    </w:p>
    <w:p w:rsidR="003F149B" w:rsidRPr="00457582" w:rsidRDefault="003F149B" w:rsidP="003F149B">
      <w:pPr>
        <w:ind w:left="720"/>
      </w:pPr>
      <w:r w:rsidRPr="00457582">
        <w:t>A student’s p</w:t>
      </w:r>
      <w:r w:rsidR="007B40EA" w:rsidRPr="00457582">
        <w:t>articipation in extracurricular</w:t>
      </w:r>
      <w:r w:rsidRPr="00457582">
        <w:t xml:space="preserve"> activities, projects and organizations such as debate teams, dance, choirs, sports teams, music, chess teams, art clubs etc. will also be given consideration as a part of the scoring process.   Extra</w:t>
      </w:r>
      <w:r w:rsidR="007B40EA" w:rsidRPr="00457582">
        <w:t>c</w:t>
      </w:r>
      <w:r w:rsidRPr="00457582">
        <w:t>urricul</w:t>
      </w:r>
      <w:r w:rsidR="007B40EA" w:rsidRPr="00457582">
        <w:t>ar</w:t>
      </w:r>
      <w:r w:rsidRPr="00457582">
        <w:t xml:space="preserve"> participation will only be considered with the provision of a </w:t>
      </w:r>
      <w:r w:rsidR="00C82F42" w:rsidRPr="00457582">
        <w:t>verification of participation</w:t>
      </w:r>
      <w:r w:rsidRPr="00457582">
        <w:t xml:space="preserve"> fro</w:t>
      </w:r>
      <w:r w:rsidR="007B40EA" w:rsidRPr="00457582">
        <w:t xml:space="preserve">m the leader/member of the extracurricular </w:t>
      </w:r>
      <w:r w:rsidRPr="00457582">
        <w:t>organization.  Copies of awards, certificates along with other authentic documentation for extra</w:t>
      </w:r>
      <w:r w:rsidR="007B40EA" w:rsidRPr="00457582">
        <w:t>curricular</w:t>
      </w:r>
      <w:r w:rsidRPr="00457582">
        <w:t xml:space="preserve"> participation may be substituted for the letter of </w:t>
      </w:r>
      <w:r w:rsidR="00C82F42" w:rsidRPr="00457582">
        <w:t xml:space="preserve">verification of </w:t>
      </w:r>
      <w:r w:rsidR="007B40EA" w:rsidRPr="00457582">
        <w:t>participation</w:t>
      </w:r>
      <w:r w:rsidRPr="00457582">
        <w:t>.</w:t>
      </w:r>
      <w:r w:rsidR="00290229">
        <w:t xml:space="preserve">  </w:t>
      </w:r>
      <w:r w:rsidR="00F00CF1" w:rsidRPr="00F00CF1">
        <w:t>The verification must indicate that you participated during the current school year.</w:t>
      </w:r>
    </w:p>
    <w:p w:rsidR="00B43BAD" w:rsidRPr="00457582" w:rsidRDefault="00B43BAD" w:rsidP="00B43BAD">
      <w:pPr>
        <w:rPr>
          <w:b/>
          <w:u w:val="single"/>
        </w:rPr>
      </w:pPr>
      <w:r w:rsidRPr="00457582">
        <w:rPr>
          <w:b/>
          <w:u w:val="single"/>
        </w:rPr>
        <w:t xml:space="preserve">ESSAY </w:t>
      </w:r>
    </w:p>
    <w:p w:rsidR="00B43BAD" w:rsidRPr="00457582" w:rsidRDefault="00B43BAD" w:rsidP="00B43BAD">
      <w:pPr>
        <w:ind w:left="720"/>
      </w:pPr>
      <w:r w:rsidRPr="00457582">
        <w:t xml:space="preserve">The essay question will </w:t>
      </w:r>
      <w:r w:rsidR="003F149B" w:rsidRPr="00457582">
        <w:t>be reviewed and scored as a part of the evaluation and scoring process.</w:t>
      </w:r>
    </w:p>
    <w:p w:rsidR="0092390F" w:rsidRPr="00457582" w:rsidRDefault="0092390F" w:rsidP="0092390F">
      <w:pPr>
        <w:jc w:val="both"/>
      </w:pPr>
      <w:r w:rsidRPr="00457582">
        <w:rPr>
          <w:b/>
          <w:u w:val="single"/>
        </w:rPr>
        <w:t>LETTER OF RECOMMENDATION</w:t>
      </w:r>
    </w:p>
    <w:p w:rsidR="0092390F" w:rsidRPr="00457582" w:rsidRDefault="007B40EA" w:rsidP="00210167">
      <w:pPr>
        <w:ind w:left="720"/>
      </w:pPr>
      <w:r w:rsidRPr="00457582">
        <w:t xml:space="preserve">All </w:t>
      </w:r>
      <w:r w:rsidR="0092390F" w:rsidRPr="00457582">
        <w:t xml:space="preserve">Students who are </w:t>
      </w:r>
      <w:r w:rsidR="0092390F" w:rsidRPr="00457582">
        <w:rPr>
          <w:b/>
          <w:u w:val="single"/>
        </w:rPr>
        <w:t>required</w:t>
      </w:r>
      <w:r w:rsidR="0092390F" w:rsidRPr="00457582">
        <w:t xml:space="preserve"> to submit a letter of recommendation </w:t>
      </w:r>
      <w:r w:rsidR="00210167" w:rsidRPr="00457582">
        <w:t>from someone other than a family member, servant leader, assistant servant leader or an on staff minister at Mt. Ennon.</w:t>
      </w:r>
    </w:p>
    <w:p w:rsidR="0092390F" w:rsidRPr="00457582" w:rsidRDefault="0092390F" w:rsidP="00F6278C">
      <w:pPr>
        <w:pStyle w:val="ListParagraph"/>
        <w:numPr>
          <w:ilvl w:val="0"/>
          <w:numId w:val="1"/>
        </w:numPr>
        <w:jc w:val="center"/>
      </w:pPr>
      <w:r w:rsidRPr="00457582">
        <w:rPr>
          <w:i/>
        </w:rPr>
        <w:t>Students should remember that the application maybe the only experience our evaluators have with you.  Care should be given to present yourself in the best possible light</w:t>
      </w:r>
      <w:r w:rsidRPr="00457582">
        <w:t>.</w:t>
      </w:r>
    </w:p>
    <w:sectPr w:rsidR="0092390F" w:rsidRPr="00457582" w:rsidSect="00CE1B83">
      <w:pgSz w:w="12240" w:h="15840"/>
      <w:pgMar w:top="720" w:right="1440" w:bottom="576" w:left="720" w:header="720" w:footer="720" w:gutter="0"/>
      <w:pgBorders w:offsetFrom="page">
        <w:top w:val="single" w:sz="4" w:space="24" w:color="CC6600"/>
        <w:left w:val="single" w:sz="4" w:space="24" w:color="CC6600"/>
        <w:bottom w:val="single" w:sz="4" w:space="24" w:color="CC6600"/>
        <w:right w:val="single" w:sz="4" w:space="24" w:color="CC66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D6CC2"/>
    <w:multiLevelType w:val="hybridMultilevel"/>
    <w:tmpl w:val="5D5AAD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AD"/>
    <w:rsid w:val="00025E3C"/>
    <w:rsid w:val="000D7E6C"/>
    <w:rsid w:val="00140063"/>
    <w:rsid w:val="00156A8D"/>
    <w:rsid w:val="00210167"/>
    <w:rsid w:val="00290229"/>
    <w:rsid w:val="00322CED"/>
    <w:rsid w:val="003F149B"/>
    <w:rsid w:val="00457582"/>
    <w:rsid w:val="00460C49"/>
    <w:rsid w:val="006E5F4B"/>
    <w:rsid w:val="00796A13"/>
    <w:rsid w:val="007B40EA"/>
    <w:rsid w:val="00840476"/>
    <w:rsid w:val="008742DF"/>
    <w:rsid w:val="008E33AD"/>
    <w:rsid w:val="0092390F"/>
    <w:rsid w:val="00A31A97"/>
    <w:rsid w:val="00A526C4"/>
    <w:rsid w:val="00B43BAD"/>
    <w:rsid w:val="00B64D90"/>
    <w:rsid w:val="00BD1796"/>
    <w:rsid w:val="00C82F42"/>
    <w:rsid w:val="00CA7EB2"/>
    <w:rsid w:val="00CE1B83"/>
    <w:rsid w:val="00D6383D"/>
    <w:rsid w:val="00F00CF1"/>
    <w:rsid w:val="00F6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85C04-C505-4F9E-A8E6-FAE93A9B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Banks</dc:creator>
  <cp:keywords/>
  <dc:description/>
  <cp:lastModifiedBy>Monica Thomas-MEBC</cp:lastModifiedBy>
  <cp:revision>2</cp:revision>
  <cp:lastPrinted>2016-03-08T14:06:00Z</cp:lastPrinted>
  <dcterms:created xsi:type="dcterms:W3CDTF">2017-03-08T19:17:00Z</dcterms:created>
  <dcterms:modified xsi:type="dcterms:W3CDTF">2017-03-08T19:17:00Z</dcterms:modified>
</cp:coreProperties>
</file>